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7AAC804" w14:textId="77777777" w:rsidR="00885A78" w:rsidRDefault="00885A78">
      <w:r>
        <w:t>Councilmember</w:t>
      </w:r>
      <w:r w:rsidR="00CD5F68">
        <w:t xml:space="preserve"> </w:t>
      </w:r>
      <w:r>
        <w:t>Nithya Raman</w:t>
      </w:r>
    </w:p>
    <w:p w14:paraId="4DC82D93" w14:textId="77777777" w:rsidR="00885A78" w:rsidRDefault="00885A78">
      <w:r w:rsidRPr="00885A78">
        <w:t>200 N. Spring Street, Room 415</w:t>
      </w:r>
    </w:p>
    <w:p w14:paraId="13893E5E" w14:textId="292E2AFA" w:rsidR="00F23F96" w:rsidRDefault="00885A78">
      <w:r w:rsidRPr="00885A78">
        <w:t>Los Angeles, CA 90012</w:t>
      </w:r>
    </w:p>
    <w:p w14:paraId="17F79873" w14:textId="77777777" w:rsidR="001F5FF3" w:rsidRPr="001F5FF3" w:rsidRDefault="001C63A3" w:rsidP="001F5FF3">
      <w:pPr>
        <w:rPr>
          <w:rFonts w:ascii="Times New Roman" w:eastAsia="Times New Roman" w:hAnsi="Times New Roman" w:cs="Times New Roman"/>
        </w:rPr>
      </w:pPr>
      <w:hyperlink r:id="rId4" w:history="1">
        <w:r w:rsidR="001F5FF3" w:rsidRPr="001F5FF3">
          <w:rPr>
            <w:rFonts w:ascii="Times New Roman" w:eastAsia="Times New Roman" w:hAnsi="Times New Roman" w:cs="Times New Roman"/>
            <w:color w:val="808080"/>
            <w:u w:val="single"/>
          </w:rPr>
          <w:t>nithya.raman@lacity.org</w:t>
        </w:r>
      </w:hyperlink>
      <w:r w:rsidR="001F5FF3" w:rsidRPr="001F5FF3">
        <w:rPr>
          <w:rFonts w:ascii="Times New Roman" w:eastAsia="Times New Roman" w:hAnsi="Times New Roman" w:cs="Times New Roman"/>
          <w:color w:val="808080"/>
        </w:rPr>
        <w:t> </w:t>
      </w:r>
      <w:r w:rsidR="001F5FF3" w:rsidRPr="001F5FF3">
        <w:rPr>
          <w:rFonts w:ascii="Times New Roman" w:eastAsia="Times New Roman" w:hAnsi="Times New Roman" w:cs="Times New Roman"/>
          <w:color w:val="000000"/>
        </w:rPr>
        <w:t xml:space="preserve"> and </w:t>
      </w:r>
      <w:hyperlink r:id="rId5" w:history="1">
        <w:r w:rsidR="001F5FF3" w:rsidRPr="001F5FF3">
          <w:rPr>
            <w:rFonts w:ascii="Times New Roman" w:eastAsia="Times New Roman" w:hAnsi="Times New Roman" w:cs="Times New Roman"/>
            <w:color w:val="808080"/>
            <w:u w:val="single"/>
          </w:rPr>
          <w:t>mashael.majid@lacity.org</w:t>
        </w:r>
      </w:hyperlink>
      <w:r w:rsidR="001F5FF3" w:rsidRPr="001F5FF3">
        <w:rPr>
          <w:rFonts w:ascii="Times New Roman" w:eastAsia="Times New Roman" w:hAnsi="Times New Roman" w:cs="Times New Roman"/>
          <w:color w:val="808080"/>
        </w:rPr>
        <w:t xml:space="preserve"> </w:t>
      </w:r>
    </w:p>
    <w:p w14:paraId="6B3380C0" w14:textId="77777777" w:rsidR="001F5FF3" w:rsidRPr="001F5FF3" w:rsidRDefault="001F5FF3" w:rsidP="001F5FF3">
      <w:pPr>
        <w:pStyle w:val="NoSpacing"/>
      </w:pPr>
    </w:p>
    <w:p w14:paraId="132A4716" w14:textId="77777777" w:rsidR="00885A78" w:rsidRDefault="00885A78" w:rsidP="00885A78">
      <w:pPr>
        <w:pStyle w:val="NoSpacing"/>
      </w:pPr>
    </w:p>
    <w:p w14:paraId="57F5CD8A" w14:textId="2ED2B425" w:rsidR="00885A78" w:rsidRDefault="00885A78" w:rsidP="00885A78">
      <w:pPr>
        <w:pStyle w:val="NoSpacing"/>
      </w:pPr>
      <w:r>
        <w:t>Re:  Opposition to SB 9 and SB 10</w:t>
      </w:r>
      <w:r w:rsidR="00D17CCF">
        <w:tab/>
      </w:r>
      <w:r w:rsidR="00D17CCF">
        <w:tab/>
      </w:r>
      <w:r w:rsidR="00D17CCF">
        <w:tab/>
      </w:r>
      <w:r w:rsidR="00D17CCF">
        <w:tab/>
      </w:r>
      <w:r w:rsidR="00D17CCF">
        <w:tab/>
      </w:r>
      <w:r w:rsidR="00D17CCF">
        <w:tab/>
      </w:r>
      <w:r w:rsidR="008B67E5">
        <w:t>April 17,</w:t>
      </w:r>
      <w:r w:rsidR="00D17CCF">
        <w:t xml:space="preserve"> 2021</w:t>
      </w:r>
    </w:p>
    <w:p w14:paraId="0BDB09F7" w14:textId="77777777" w:rsidR="00885A78" w:rsidRDefault="00885A78" w:rsidP="00885A78">
      <w:pPr>
        <w:pStyle w:val="NoSpacing"/>
      </w:pPr>
    </w:p>
    <w:p w14:paraId="6D1A129B" w14:textId="77777777" w:rsidR="00885A78" w:rsidRDefault="00885A78" w:rsidP="00885A78">
      <w:pPr>
        <w:pStyle w:val="NoSpacing"/>
      </w:pPr>
      <w:r>
        <w:t>Dear Councilmember,</w:t>
      </w:r>
    </w:p>
    <w:p w14:paraId="1C48C843" w14:textId="77777777" w:rsidR="00885A78" w:rsidRDefault="00885A78" w:rsidP="00885A78">
      <w:pPr>
        <w:pStyle w:val="NoSpacing"/>
      </w:pPr>
    </w:p>
    <w:p w14:paraId="2F3760DF" w14:textId="77777777" w:rsidR="00CD5F68" w:rsidRDefault="00885A78" w:rsidP="00885A78">
      <w:pPr>
        <w:pStyle w:val="NoSpacing"/>
      </w:pPr>
      <w:r>
        <w:t xml:space="preserve">I live in the Miracle Mile, </w:t>
      </w:r>
      <w:r w:rsidR="00CD5F68">
        <w:t>in your council district.  I am writing to urge you to oppose both Senate Bills 9 and 10, now pending in the state legislature.</w:t>
      </w:r>
    </w:p>
    <w:p w14:paraId="7A8C1D21" w14:textId="77777777" w:rsidR="00CD5F68" w:rsidRDefault="00CD5F68" w:rsidP="00885A78">
      <w:pPr>
        <w:pStyle w:val="NoSpacing"/>
      </w:pPr>
    </w:p>
    <w:p w14:paraId="6C467E2F" w14:textId="77777777" w:rsidR="00885A78" w:rsidRDefault="00885A78" w:rsidP="00885A78">
      <w:pPr>
        <w:pStyle w:val="NoSpacing"/>
      </w:pPr>
      <w:r>
        <w:t>Over the past decade, the Miracle Mile</w:t>
      </w:r>
      <w:r w:rsidR="00320858">
        <w:t xml:space="preserve"> neighborhood has been a </w:t>
      </w:r>
      <w:r>
        <w:t>laboratory for the trickle-down Reaganomics embraced by SB 9</w:t>
      </w:r>
      <w:r w:rsidR="0031791B">
        <w:t xml:space="preserve"> and SB 10</w:t>
      </w:r>
      <w:r>
        <w:t>.  The Purple Line subway extension runs down the spine of our neighborhood, and with it, Transit Oriented Development has given developers virtual carte blanche to build, build, build. And they have:  Luxury apartment</w:t>
      </w:r>
      <w:r w:rsidR="0031791B">
        <w:t>s</w:t>
      </w:r>
      <w:r>
        <w:t>, luxury apartmen</w:t>
      </w:r>
      <w:r w:rsidR="00320858">
        <w:t>t</w:t>
      </w:r>
      <w:r w:rsidR="0031791B">
        <w:t>s</w:t>
      </w:r>
      <w:r w:rsidR="00320858">
        <w:t>, luxury apartments</w:t>
      </w:r>
      <w:r>
        <w:t xml:space="preserve">.  All done with a </w:t>
      </w:r>
      <w:r w:rsidR="00320858">
        <w:t>bit</w:t>
      </w:r>
      <w:r>
        <w:t xml:space="preserve"> of “affordable” housing thrown in, which has yielded developers larger buildings with more luxury units, but zero affordability. </w:t>
      </w:r>
    </w:p>
    <w:p w14:paraId="6763D35F" w14:textId="77777777" w:rsidR="00885A78" w:rsidRDefault="00885A78" w:rsidP="00885A78">
      <w:pPr>
        <w:pStyle w:val="NoSpacing"/>
      </w:pPr>
    </w:p>
    <w:p w14:paraId="7BB0DEEA" w14:textId="77777777" w:rsidR="00885A78" w:rsidRDefault="00885A78" w:rsidP="00885A78">
      <w:pPr>
        <w:pStyle w:val="NoSpacing"/>
      </w:pPr>
      <w:r>
        <w:t xml:space="preserve">In fact, </w:t>
      </w:r>
      <w:r w:rsidR="0031791B">
        <w:t>t</w:t>
      </w:r>
      <w:r>
        <w:t xml:space="preserve">he Miracle Mile has seen its number of rent-stabilized, and thus more affordable housing, decline, pushing seniors, persons on fixed incomes, and the working middle class out of the neighborhood, while rents in new buildings have soared. Our neighborhood has become </w:t>
      </w:r>
      <w:r w:rsidR="00320858">
        <w:t xml:space="preserve">less </w:t>
      </w:r>
      <w:r>
        <w:t xml:space="preserve">affordable as a result of market-driven density.  Rents and housing prices have soared – even during the Pandemic. </w:t>
      </w:r>
    </w:p>
    <w:p w14:paraId="4B64BD6E" w14:textId="77777777" w:rsidR="00885A78" w:rsidRDefault="00885A78" w:rsidP="00885A78">
      <w:pPr>
        <w:pStyle w:val="NoSpacing"/>
      </w:pPr>
    </w:p>
    <w:p w14:paraId="72C3F9B4" w14:textId="35902C32" w:rsidR="00885A78" w:rsidRDefault="00885A78" w:rsidP="00885A78">
      <w:pPr>
        <w:pStyle w:val="NoSpacing"/>
      </w:pPr>
      <w:r>
        <w:t xml:space="preserve">Meanwhile, dozens and dozens of the newly constructed apartments sit vacant.  </w:t>
      </w:r>
      <w:r w:rsidR="00320858">
        <w:t xml:space="preserve">By the </w:t>
      </w:r>
      <w:r w:rsidR="00D17CCF">
        <w:t>City’s estimate</w:t>
      </w:r>
      <w:r w:rsidR="00320858">
        <w:t>, somewhere between</w:t>
      </w:r>
      <w:r>
        <w:t xml:space="preserve"> 15% to 40% </w:t>
      </w:r>
      <w:r w:rsidR="00320858">
        <w:t xml:space="preserve">of the units in </w:t>
      </w:r>
      <w:r>
        <w:t xml:space="preserve">the </w:t>
      </w:r>
      <w:r w:rsidR="00320858">
        <w:t xml:space="preserve">new </w:t>
      </w:r>
      <w:r>
        <w:t xml:space="preserve">towers </w:t>
      </w:r>
      <w:r w:rsidR="00320858">
        <w:t xml:space="preserve">are vacant. </w:t>
      </w:r>
    </w:p>
    <w:p w14:paraId="634F58F0" w14:textId="77777777" w:rsidR="00320858" w:rsidRDefault="00320858" w:rsidP="00885A78">
      <w:pPr>
        <w:pStyle w:val="NoSpacing"/>
      </w:pPr>
    </w:p>
    <w:p w14:paraId="7613D46A" w14:textId="77777777" w:rsidR="00885A78" w:rsidRDefault="00885A78" w:rsidP="00885A78">
      <w:pPr>
        <w:pStyle w:val="NoSpacing"/>
      </w:pPr>
      <w:r>
        <w:t xml:space="preserve">The density bonuses and </w:t>
      </w:r>
      <w:r w:rsidR="00320858">
        <w:t xml:space="preserve">the </w:t>
      </w:r>
      <w:r>
        <w:t xml:space="preserve">upzoning </w:t>
      </w:r>
      <w:r w:rsidR="00320858">
        <w:t>given to</w:t>
      </w:r>
      <w:r>
        <w:t xml:space="preserve"> developers have achieved three landmarks:  higher housing costs, fewer affordable homes, expulsion of the neediest from their existing housing.</w:t>
      </w:r>
    </w:p>
    <w:p w14:paraId="71C8CF8E" w14:textId="77777777" w:rsidR="00885A78" w:rsidRDefault="00885A78" w:rsidP="00885A78">
      <w:pPr>
        <w:pStyle w:val="NoSpacing"/>
      </w:pPr>
      <w:r>
        <w:t> </w:t>
      </w:r>
    </w:p>
    <w:p w14:paraId="3FCF6DE7" w14:textId="77777777" w:rsidR="00885A78" w:rsidRDefault="00885A78" w:rsidP="00885A78">
      <w:pPr>
        <w:pStyle w:val="NoSpacing"/>
      </w:pPr>
      <w:r>
        <w:t xml:space="preserve">SB 9 </w:t>
      </w:r>
      <w:r w:rsidR="00320858">
        <w:t xml:space="preserve">and SB 10 </w:t>
      </w:r>
      <w:r>
        <w:t>will only exacerbate these disastrous results.  N</w:t>
      </w:r>
      <w:r w:rsidR="00320858">
        <w:t xml:space="preserve">either bill has a single affordability provision.  Developers can simply add density – and cash in big on increased land values – without building a single affordable dwelling.  These bills are nothing more than Reagan-era trickle down economics.  </w:t>
      </w:r>
      <w:r>
        <w:t xml:space="preserve">As London School of Economics professor Andrés Rodríguez-Pose and UCLA Planning Professor Michael </w:t>
      </w:r>
      <w:proofErr w:type="spellStart"/>
      <w:r>
        <w:t>Storper</w:t>
      </w:r>
      <w:proofErr w:type="spellEnd"/>
      <w:r>
        <w:t xml:space="preserve"> wrote in their recent paper, “Housing, Urban Growth and Inequalities: The Limits to Deregulation and Upzoning in Reducing Economic and Spatial Inequality</w:t>
      </w:r>
      <w:r w:rsidR="00320858">
        <w:t>,</w:t>
      </w:r>
      <w:r>
        <w:t>”</w:t>
      </w:r>
      <w:r w:rsidR="00320858">
        <w:t xml:space="preserve"> </w:t>
      </w:r>
      <w:r>
        <w:t>“[I]f upzoning leads mainly to build</w:t>
      </w:r>
      <w:r w:rsidR="0031791B">
        <w:t>…</w:t>
      </w:r>
      <w:r>
        <w:t>only high-end housing, everyone may see some benefit, but most of the be</w:t>
      </w:r>
      <w:r w:rsidR="00320858">
        <w:t>nefit will flow to the rich….</w:t>
      </w:r>
      <w:r>
        <w:t>Overturning [zoning] regulations…has little to do with any general liberalization of housing markets.</w:t>
      </w:r>
      <w:r w:rsidR="00320858">
        <w:t>”  In other words, added dwellings does not bring the price of housing down.</w:t>
      </w:r>
    </w:p>
    <w:p w14:paraId="13B7FF60" w14:textId="77777777" w:rsidR="00885A78" w:rsidRDefault="00885A78" w:rsidP="00885A78">
      <w:pPr>
        <w:pStyle w:val="NoSpacing"/>
      </w:pPr>
    </w:p>
    <w:p w14:paraId="14CCD228" w14:textId="77777777" w:rsidR="00792ACC" w:rsidRDefault="00320858" w:rsidP="00885A78">
      <w:pPr>
        <w:pStyle w:val="NoSpacing"/>
      </w:pPr>
      <w:r>
        <w:lastRenderedPageBreak/>
        <w:t xml:space="preserve">What’s more, </w:t>
      </w:r>
      <w:r w:rsidR="00885A78">
        <w:t>SB 9</w:t>
      </w:r>
      <w:r>
        <w:t xml:space="preserve"> and SB 10 invite speculative investors to buy more and more of our city.  Today, Wall Street investors and trusts own 67% of all rental units in Los Angeles, according </w:t>
      </w:r>
      <w:proofErr w:type="gramStart"/>
      <w:r>
        <w:t xml:space="preserve">to </w:t>
      </w:r>
      <w:r w:rsidR="00885A78">
        <w:t xml:space="preserve"> </w:t>
      </w:r>
      <w:r w:rsidRPr="00320858">
        <w:t>Strategic</w:t>
      </w:r>
      <w:proofErr w:type="gramEnd"/>
      <w:r w:rsidRPr="00320858">
        <w:t xml:space="preserve"> Actions for a Just Economy</w:t>
      </w:r>
      <w:r>
        <w:t xml:space="preserve">.  If SB 9 and SB10 are enacted, </w:t>
      </w:r>
      <w:r w:rsidR="00792ACC">
        <w:t>hedge f</w:t>
      </w:r>
      <w:r w:rsidR="00885A78">
        <w:t xml:space="preserve">und </w:t>
      </w:r>
      <w:r w:rsidR="00792ACC">
        <w:t>and banks, for whom real estate is not housing but a financial instrument, will be the biggest winners.  And the rest of us will be priced out of our own homes and neighborhoods.</w:t>
      </w:r>
    </w:p>
    <w:p w14:paraId="10A6F890" w14:textId="77777777" w:rsidR="00792ACC" w:rsidRDefault="00792ACC" w:rsidP="00885A78">
      <w:pPr>
        <w:pStyle w:val="NoSpacing"/>
      </w:pPr>
    </w:p>
    <w:p w14:paraId="709A7058" w14:textId="77777777" w:rsidR="00885A78" w:rsidRDefault="00792ACC" w:rsidP="00885A78">
      <w:pPr>
        <w:pStyle w:val="NoSpacing"/>
      </w:pPr>
      <w:r>
        <w:t>SB 9 and SB 10 are disastrous in other ways, as well:</w:t>
      </w:r>
    </w:p>
    <w:p w14:paraId="6FD4DD79" w14:textId="77777777" w:rsidR="00885A78" w:rsidRDefault="00885A78" w:rsidP="00885A78">
      <w:pPr>
        <w:pStyle w:val="NoSpacing"/>
      </w:pPr>
    </w:p>
    <w:p w14:paraId="54414E63" w14:textId="68CBCE65" w:rsidR="00885A78" w:rsidRDefault="00885A78" w:rsidP="00792ACC">
      <w:pPr>
        <w:pStyle w:val="NoSpacing"/>
      </w:pPr>
      <w:r>
        <w:t xml:space="preserve">• </w:t>
      </w:r>
      <w:r w:rsidR="00792ACC">
        <w:t>They require no infrastructure i</w:t>
      </w:r>
      <w:r>
        <w:t>mprovements</w:t>
      </w:r>
      <w:r w:rsidR="00792ACC">
        <w:t xml:space="preserve">.  Our city’s water mains, gas mains, sewers, and electrical grid are at the breaking point.  Yet, despite the added burden their projects will impose, </w:t>
      </w:r>
      <w:r>
        <w:t xml:space="preserve">developers </w:t>
      </w:r>
      <w:r w:rsidR="00792ACC">
        <w:t xml:space="preserve">will be exempt from infrastructure improvements, shifting </w:t>
      </w:r>
      <w:r w:rsidR="0031791B">
        <w:t xml:space="preserve">the cost of fixing an already incapacitated infrastructure </w:t>
      </w:r>
      <w:r w:rsidR="00792ACC">
        <w:t xml:space="preserve">to our already </w:t>
      </w:r>
      <w:r w:rsidR="008B67E5">
        <w:t>fiscally strapped</w:t>
      </w:r>
      <w:r w:rsidR="00792ACC">
        <w:t xml:space="preserve"> city.</w:t>
      </w:r>
    </w:p>
    <w:p w14:paraId="6869074D" w14:textId="77777777" w:rsidR="00885A78" w:rsidRDefault="00885A78" w:rsidP="00885A78">
      <w:pPr>
        <w:pStyle w:val="NoSpacing"/>
      </w:pPr>
      <w:r>
        <w:t>• With only four-foot side and rear setbacks, as opposed to the</w:t>
      </w:r>
      <w:r w:rsidR="0031791B">
        <w:t xml:space="preserve"> </w:t>
      </w:r>
      <w:r>
        <w:t xml:space="preserve">current 5-foot side and 15-foot rear setbacks, </w:t>
      </w:r>
      <w:r w:rsidR="0031791B">
        <w:t>the</w:t>
      </w:r>
      <w:r>
        <w:t xml:space="preserve"> impacts on light, air, and privacy will be huge.</w:t>
      </w:r>
    </w:p>
    <w:p w14:paraId="2049FEEC" w14:textId="77777777" w:rsidR="0031791B" w:rsidRDefault="00885A78" w:rsidP="0031791B">
      <w:pPr>
        <w:pStyle w:val="NoSpacing"/>
      </w:pPr>
      <w:r>
        <w:t xml:space="preserve">• </w:t>
      </w:r>
      <w:r w:rsidR="0031791B">
        <w:t>By e</w:t>
      </w:r>
      <w:r>
        <w:t xml:space="preserve">xpanding building footprints and </w:t>
      </w:r>
      <w:r w:rsidR="0031791B">
        <w:t>eliminating open space (such as back yards) these bills will lead to</w:t>
      </w:r>
      <w:r>
        <w:t xml:space="preserve"> the loss of </w:t>
      </w:r>
      <w:r w:rsidR="0031791B">
        <w:t>huge portions of our urban canopy, and rainwater that would have refreshed our groundwater, will now flow into the Pacific, dragging with it all of the pollution deposited onto our streets.  This is a prescription for both the creation of urban hot spots, adding to global warming, and the destruction of our precious beaches and shoreline.</w:t>
      </w:r>
    </w:p>
    <w:p w14:paraId="51C5776E" w14:textId="77777777" w:rsidR="00885A78" w:rsidRDefault="00885A78" w:rsidP="00885A78">
      <w:pPr>
        <w:pStyle w:val="NoSpacing"/>
      </w:pPr>
    </w:p>
    <w:p w14:paraId="1F838CAE" w14:textId="77777777" w:rsidR="00885A78" w:rsidRDefault="0031791B" w:rsidP="00885A78">
      <w:pPr>
        <w:pStyle w:val="NoSpacing"/>
      </w:pPr>
      <w:r>
        <w:t>I ask you to consider all of these facts and to reverse your endorsements of SB9 and SB10.  These bills are Trojan Horses, by and for huge corporate investors.  They will do nothing to close the affordability gap.  They will only make things worse.</w:t>
      </w:r>
    </w:p>
    <w:p w14:paraId="14B8C143" w14:textId="77777777" w:rsidR="00885A78" w:rsidRDefault="00885A78" w:rsidP="00885A78">
      <w:pPr>
        <w:pStyle w:val="NoSpacing"/>
      </w:pPr>
    </w:p>
    <w:p w14:paraId="0EDAD6D9" w14:textId="77777777" w:rsidR="00885A78" w:rsidRDefault="00885A78" w:rsidP="00885A78">
      <w:pPr>
        <w:pStyle w:val="NoSpacing"/>
      </w:pPr>
      <w:r>
        <w:t>Thank you,</w:t>
      </w:r>
    </w:p>
    <w:p w14:paraId="7C70FC73" w14:textId="77777777" w:rsidR="00885A78" w:rsidRDefault="00885A78" w:rsidP="00885A78">
      <w:pPr>
        <w:pStyle w:val="NoSpacing"/>
      </w:pPr>
    </w:p>
    <w:p w14:paraId="1591BBC5" w14:textId="76FC54E6" w:rsidR="00885A78" w:rsidRDefault="00885A78" w:rsidP="00885A78">
      <w:pPr>
        <w:pStyle w:val="NoSpacing"/>
      </w:pPr>
    </w:p>
    <w:p w14:paraId="4951FA7C" w14:textId="496AB0B7" w:rsidR="00D17CCF" w:rsidRDefault="00D17CCF" w:rsidP="00885A78">
      <w:pPr>
        <w:pStyle w:val="NoSpacing"/>
      </w:pPr>
      <w:r>
        <w:t>______________________________________</w:t>
      </w:r>
    </w:p>
    <w:p w14:paraId="3B2829CB" w14:textId="076EC875" w:rsidR="00D17CCF" w:rsidRDefault="00D17CCF" w:rsidP="00885A78">
      <w:pPr>
        <w:pStyle w:val="NoSpacing"/>
      </w:pPr>
      <w:r>
        <w:t>SIGNATURE</w:t>
      </w:r>
      <w:r>
        <w:tab/>
      </w:r>
      <w:r>
        <w:tab/>
      </w:r>
    </w:p>
    <w:p w14:paraId="400CDDE9" w14:textId="48AA1055" w:rsidR="00D17CCF" w:rsidRDefault="00D17CCF" w:rsidP="00885A78">
      <w:pPr>
        <w:pStyle w:val="NoSpacing"/>
      </w:pPr>
    </w:p>
    <w:p w14:paraId="6E0A40A7" w14:textId="05D198AE" w:rsidR="00D17CCF" w:rsidRDefault="00D17CCF" w:rsidP="00885A78">
      <w:pPr>
        <w:pStyle w:val="NoSpacing"/>
      </w:pPr>
      <w:r>
        <w:br/>
        <w:t xml:space="preserve">NAME: _______________________________  </w:t>
      </w:r>
    </w:p>
    <w:p w14:paraId="0C6EBCEF" w14:textId="468DEF6C" w:rsidR="00D17CCF" w:rsidRDefault="00D17CCF" w:rsidP="00885A78">
      <w:pPr>
        <w:pStyle w:val="NoSpacing"/>
      </w:pPr>
    </w:p>
    <w:p w14:paraId="2E173881" w14:textId="7278EFBB" w:rsidR="00D17CCF" w:rsidRPr="00885A78" w:rsidRDefault="00D17CCF" w:rsidP="00885A78">
      <w:pPr>
        <w:pStyle w:val="NoSpacing"/>
      </w:pPr>
      <w:r>
        <w:t>ADDRESS: _____________________________</w:t>
      </w:r>
    </w:p>
    <w:sectPr w:rsidR="00D17CCF" w:rsidRPr="00885A7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85A78"/>
    <w:rsid w:val="00020406"/>
    <w:rsid w:val="001A5080"/>
    <w:rsid w:val="001C63A3"/>
    <w:rsid w:val="001F5FF3"/>
    <w:rsid w:val="0031791B"/>
    <w:rsid w:val="00320858"/>
    <w:rsid w:val="00497BC1"/>
    <w:rsid w:val="00792ACC"/>
    <w:rsid w:val="00885A78"/>
    <w:rsid w:val="008B67E5"/>
    <w:rsid w:val="00CD5F68"/>
    <w:rsid w:val="00CE1665"/>
    <w:rsid w:val="00D17CCF"/>
    <w:rsid w:val="00D82957"/>
    <w:rsid w:val="00F23F9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5E73C5"/>
  <w15:chartTrackingRefBased/>
  <w15:docId w15:val="{245EFF4C-2C4C-409D-B385-0D9706FF73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next w:val="NoSpacing"/>
    <w:qFormat/>
    <w:rsid w:val="0002040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D82957"/>
  </w:style>
  <w:style w:type="character" w:styleId="Hyperlink">
    <w:name w:val="Hyperlink"/>
    <w:basedOn w:val="DefaultParagraphFont"/>
    <w:uiPriority w:val="99"/>
    <w:semiHidden/>
    <w:unhideWhenUsed/>
    <w:rsid w:val="001F5FF3"/>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9095319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mashael.majid@lacity.org" TargetMode="External"/><Relationship Id="rId4" Type="http://schemas.openxmlformats.org/officeDocument/2006/relationships/hyperlink" Target="mailto:nithya.raman@lacity.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680</Words>
  <Characters>3877</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Greg</dc:creator>
  <cp:keywords/>
  <dc:description/>
  <cp:lastModifiedBy>Kari Garcia</cp:lastModifiedBy>
  <cp:revision>2</cp:revision>
  <dcterms:created xsi:type="dcterms:W3CDTF">2021-04-17T01:49:00Z</dcterms:created>
  <dcterms:modified xsi:type="dcterms:W3CDTF">2021-04-17T01:49:00Z</dcterms:modified>
</cp:coreProperties>
</file>